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The velocity has been up and down, but that is mostly due to the dynamic nature of the project.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Given the user stories we have been able to estimate the time required for each although fine-tuning is a constant throughout the sprints.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Yes, each team member has worked on their designated user story(ies) and contributed to the annotation of the documents.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team has been able to continue to work together in order to accomplish the assigned user stories and tasks.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has shown change agility, flexibility, and learning on the fly in order to accommodate and accomplish the various project deliverables.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team needs to continue its current path as it has been successful in producing output.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Plan, and brainstorm additional ways to take the program from Google Colab to a standalone application.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ym9+LnJswrmYfDvEpnDzuzdAyA==">CgMxLjA4AHIhMWUwa01NVTNqY2lXMWk5U3RZOVZVSTZsd2t4ZDd5Vkdr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